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807"/>
        <w:gridCol w:w="119"/>
        <w:gridCol w:w="1126"/>
        <w:gridCol w:w="628"/>
        <w:gridCol w:w="1587"/>
        <w:gridCol w:w="333"/>
        <w:gridCol w:w="333"/>
        <w:gridCol w:w="701"/>
        <w:gridCol w:w="105"/>
        <w:gridCol w:w="295"/>
        <w:gridCol w:w="363"/>
        <w:gridCol w:w="312"/>
        <w:gridCol w:w="776"/>
        <w:gridCol w:w="106"/>
        <w:gridCol w:w="789"/>
        <w:gridCol w:w="275"/>
        <w:gridCol w:w="589"/>
        <w:gridCol w:w="813"/>
      </w:tblGrid>
      <w:tr w:rsidR="00EA1741" w:rsidRPr="00B44647" w:rsidTr="00B44647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B44647" w:rsidTr="00B44647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B44647" w:rsidTr="00B44647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EA1741" w:rsidRPr="00B44647" w:rsidTr="00B44647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44647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B44647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2513C" w:rsidRPr="00B44647" w:rsidRDefault="001D61C4" w:rsidP="005675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Conciliación </w:t>
            </w:r>
            <w:r w:rsidR="005400ED" w:rsidRPr="00B44647">
              <w:rPr>
                <w:rFonts w:ascii="Neo Sans Pro" w:hAnsi="Neo Sans Pro"/>
                <w:sz w:val="16"/>
                <w:szCs w:val="16"/>
              </w:rPr>
              <w:t xml:space="preserve">o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r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 xml:space="preserve">ecepción </w:t>
            </w:r>
            <w:r w:rsidR="00FE08BB" w:rsidRPr="00B44647">
              <w:rPr>
                <w:rFonts w:ascii="Neo Sans Pro" w:hAnsi="Neo Sans Pro"/>
                <w:sz w:val="16"/>
                <w:szCs w:val="16"/>
              </w:rPr>
              <w:t xml:space="preserve">de </w:t>
            </w:r>
            <w:r w:rsidR="005400ED" w:rsidRPr="00B44647">
              <w:rPr>
                <w:rFonts w:ascii="Neo Sans Pro" w:hAnsi="Neo Sans Pro"/>
                <w:sz w:val="16"/>
                <w:szCs w:val="16"/>
              </w:rPr>
              <w:t>denuncia/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>querella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 xml:space="preserve"> ante alguna de las 8 Fiscalías Itinerantes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asistido por un intérprete</w:t>
            </w:r>
            <w:r w:rsidR="005369AD" w:rsidRPr="00B44647">
              <w:rPr>
                <w:rFonts w:ascii="Neo Sans Pro" w:hAnsi="Neo Sans Pro"/>
                <w:sz w:val="16"/>
                <w:szCs w:val="16"/>
              </w:rPr>
              <w:t xml:space="preserve"> traductor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,</w:t>
            </w:r>
            <w:r w:rsidR="00567585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BF2DEC" w:rsidRPr="00B44647">
              <w:rPr>
                <w:rFonts w:ascii="Neo Sans Pro" w:hAnsi="Neo Sans Pro"/>
                <w:sz w:val="16"/>
                <w:szCs w:val="16"/>
              </w:rPr>
              <w:t>sobre hechos</w:t>
            </w:r>
            <w:r w:rsidR="00567585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que pudier</w:t>
            </w:r>
            <w:r w:rsidR="00E2513C" w:rsidRPr="00B44647">
              <w:rPr>
                <w:rFonts w:ascii="Neo Sans Pro" w:hAnsi="Neo Sans Pro"/>
                <w:sz w:val="16"/>
                <w:szCs w:val="16"/>
              </w:rPr>
              <w:t>an ser constitutivos de delito.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B44647" w:rsidTr="00B44647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B44647" w:rsidTr="00B44647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BF2DEC" w:rsidP="005A24E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Persona física o m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 xml:space="preserve">oral </w:t>
            </w:r>
            <w:r w:rsidR="005A24EE" w:rsidRPr="00B44647">
              <w:rPr>
                <w:rFonts w:ascii="Neo Sans Pro" w:hAnsi="Neo Sans Pro"/>
                <w:sz w:val="16"/>
                <w:szCs w:val="16"/>
              </w:rPr>
              <w:t xml:space="preserve">perteneciente a </w:t>
            </w:r>
            <w:r w:rsidRPr="00B44647">
              <w:rPr>
                <w:rFonts w:ascii="Neo Sans Pro" w:hAnsi="Neo Sans Pro"/>
                <w:sz w:val="16"/>
                <w:szCs w:val="16"/>
              </w:rPr>
              <w:t xml:space="preserve">cualquier grupo </w:t>
            </w:r>
            <w:r w:rsidR="005A24EE" w:rsidRPr="00B44647">
              <w:rPr>
                <w:rFonts w:ascii="Neo Sans Pro" w:hAnsi="Neo Sans Pro"/>
                <w:sz w:val="16"/>
                <w:szCs w:val="16"/>
              </w:rPr>
              <w:t>indígena</w:t>
            </w:r>
            <w:r w:rsidRPr="00B4464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 xml:space="preserve">que sea objeto de una conducta o hecho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que pudieran ser constitutivos de delito.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>un hecho o conducta en agravio de una persona o de la sociedad pudiera</w:t>
            </w:r>
            <w:r w:rsidR="002B24EA" w:rsidRPr="00B44647">
              <w:rPr>
                <w:rFonts w:ascii="Neo Sans Pro" w:hAnsi="Neo Sans Pro"/>
                <w:sz w:val="16"/>
                <w:szCs w:val="16"/>
              </w:rPr>
              <w:t>n ser constitutivos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delito.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B44647" w:rsidTr="00B44647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B17744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EA1741" w:rsidRPr="00B44647" w:rsidTr="00B44647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34C07" w:rsidRPr="00B44647" w:rsidTr="002C0A44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534C07" w:rsidRPr="00B44647" w:rsidRDefault="00534C07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B44647" w:rsidTr="00B44647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44647" w:rsidTr="00B44647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44647" w:rsidRDefault="005A24EE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Se dejaría en estado de indefensión a los grupos indígenas </w:t>
            </w:r>
          </w:p>
          <w:p w:rsidR="005100BC" w:rsidRPr="00B44647" w:rsidRDefault="005A24EE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B44647">
              <w:rPr>
                <w:rFonts w:ascii="Neo Sans Pro" w:hAnsi="Neo Sans Pro"/>
                <w:sz w:val="16"/>
                <w:szCs w:val="16"/>
              </w:rPr>
              <w:t>ante</w:t>
            </w:r>
            <w:proofErr w:type="gramEnd"/>
            <w:r w:rsidRPr="00B44647">
              <w:rPr>
                <w:rFonts w:ascii="Neo Sans Pro" w:hAnsi="Neo Sans Pro"/>
                <w:sz w:val="16"/>
                <w:szCs w:val="16"/>
              </w:rPr>
              <w:t xml:space="preserve"> la falta de una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Institución</w:t>
            </w:r>
            <w:r w:rsidR="00534C07" w:rsidRPr="00B44647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que represente el interés social.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4464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44647" w:rsidTr="00B44647">
        <w:trPr>
          <w:cantSplit/>
          <w:trHeight w:val="26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B44647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Identifica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ción o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ficial con fotografía 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(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credencial para votar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,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 xml:space="preserve"> licencia, pasaporte, cédula p</w:t>
            </w:r>
            <w:r w:rsidR="005100BC" w:rsidRPr="00B44647">
              <w:rPr>
                <w:rFonts w:ascii="Neo Sans Pro" w:hAnsi="Neo Sans Pro"/>
                <w:sz w:val="16"/>
                <w:szCs w:val="16"/>
              </w:rPr>
              <w:t>rofesional).*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>Art. 2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° Apartado A</w:t>
            </w:r>
            <w:r w:rsidR="00A1665F" w:rsidRPr="00B44647">
              <w:rPr>
                <w:rFonts w:ascii="Neo Sans Pro" w:hAnsi="Neo Sans Pro"/>
                <w:sz w:val="14"/>
                <w:szCs w:val="14"/>
              </w:rPr>
              <w:t xml:space="preserve"> </w:t>
            </w:r>
            <w:proofErr w:type="spellStart"/>
            <w:r w:rsidR="00A1665F" w:rsidRPr="00B44647">
              <w:rPr>
                <w:rFonts w:ascii="Neo Sans Pro" w:hAnsi="Neo Sans Pro"/>
                <w:sz w:val="14"/>
                <w:szCs w:val="14"/>
              </w:rPr>
              <w:t>F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racc</w:t>
            </w:r>
            <w:proofErr w:type="spellEnd"/>
            <w:r w:rsidR="0001759E" w:rsidRPr="00B44647">
              <w:rPr>
                <w:rFonts w:ascii="Neo Sans Pro" w:hAnsi="Neo Sans Pro"/>
                <w:sz w:val="14"/>
                <w:szCs w:val="14"/>
              </w:rPr>
              <w:t xml:space="preserve">. </w:t>
            </w:r>
            <w:r w:rsidRPr="00B44647">
              <w:rPr>
                <w:rFonts w:ascii="Neo Sans Pro" w:hAnsi="Neo Sans Pro"/>
                <w:sz w:val="14"/>
                <w:szCs w:val="14"/>
              </w:rPr>
              <w:t>VIII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 xml:space="preserve">, </w:t>
            </w:r>
            <w:r w:rsidR="00014563" w:rsidRPr="00B44647">
              <w:rPr>
                <w:rFonts w:ascii="Neo Sans Pro" w:hAnsi="Neo Sans Pro"/>
                <w:sz w:val="14"/>
                <w:szCs w:val="14"/>
              </w:rPr>
              <w:t xml:space="preserve">16, 17, 20 y </w:t>
            </w:r>
            <w:r w:rsidR="0001759E" w:rsidRPr="00B44647">
              <w:rPr>
                <w:rFonts w:ascii="Neo Sans Pro" w:hAnsi="Neo Sans Pro"/>
                <w:sz w:val="14"/>
                <w:szCs w:val="14"/>
              </w:rPr>
              <w:t>21 de la Constitución Política de l</w:t>
            </w:r>
            <w:r w:rsidRPr="00B44647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C6455D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 xml:space="preserve">Art. 183, 184, </w:t>
            </w:r>
            <w:r w:rsidR="00EA1741" w:rsidRPr="00B44647">
              <w:rPr>
                <w:rFonts w:ascii="Neo Sans Pro" w:hAnsi="Neo Sans Pro"/>
                <w:sz w:val="14"/>
                <w:szCs w:val="14"/>
              </w:rPr>
              <w:t>212, 213,</w:t>
            </w:r>
            <w:r w:rsidRPr="00B44647">
              <w:rPr>
                <w:rFonts w:ascii="Neo Sans Pro" w:hAnsi="Neo Sans Pro"/>
                <w:sz w:val="14"/>
                <w:szCs w:val="14"/>
              </w:rPr>
              <w:t xml:space="preserve"> 221-226 </w:t>
            </w:r>
            <w:r w:rsidR="005100BC" w:rsidRPr="00B44647">
              <w:rPr>
                <w:rFonts w:ascii="Neo Sans Pro" w:hAnsi="Neo Sans Pro"/>
                <w:sz w:val="14"/>
                <w:szCs w:val="14"/>
              </w:rPr>
              <w:t>del Código Nacional de Procedimientos Penales.</w:t>
            </w:r>
          </w:p>
          <w:p w:rsidR="005100BC" w:rsidRPr="00B44647" w:rsidRDefault="00C6455D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44647">
              <w:rPr>
                <w:rFonts w:ascii="Neo Sans Pro" w:hAnsi="Neo Sans Pro"/>
                <w:sz w:val="14"/>
                <w:szCs w:val="14"/>
              </w:rPr>
              <w:t xml:space="preserve">1°, 21, 25 y 27 de la Ley </w:t>
            </w:r>
            <w:r w:rsidR="009F7DCE" w:rsidRPr="00B44647">
              <w:rPr>
                <w:rFonts w:ascii="Neo Sans Pro" w:hAnsi="Neo Sans Pro"/>
                <w:sz w:val="14"/>
                <w:szCs w:val="14"/>
              </w:rPr>
              <w:t xml:space="preserve">Nacional </w:t>
            </w:r>
            <w:r w:rsidRPr="00B44647">
              <w:rPr>
                <w:rFonts w:ascii="Neo Sans Pro" w:hAnsi="Neo Sans Pro"/>
                <w:sz w:val="14"/>
                <w:szCs w:val="14"/>
              </w:rPr>
              <w:t>de Mecanismos Alternativos de Solución</w:t>
            </w:r>
            <w:r w:rsidR="00534C07" w:rsidRPr="00B44647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985174" w:rsidRPr="00B44647">
              <w:rPr>
                <w:rFonts w:ascii="Neo Sans Pro" w:hAnsi="Neo Sans Pro"/>
                <w:sz w:val="14"/>
                <w:szCs w:val="14"/>
              </w:rPr>
              <w:t>de Controversias</w:t>
            </w:r>
            <w:r w:rsidR="009F7DCE" w:rsidRPr="00B44647">
              <w:rPr>
                <w:rFonts w:ascii="Neo Sans Pro" w:hAnsi="Neo Sans Pro"/>
                <w:sz w:val="14"/>
                <w:szCs w:val="14"/>
              </w:rPr>
              <w:t xml:space="preserve"> en Materia Penal</w:t>
            </w:r>
            <w:r w:rsidRPr="00B44647">
              <w:rPr>
                <w:rFonts w:ascii="Neo Sans Pro" w:hAnsi="Neo Sans Pro"/>
                <w:sz w:val="14"/>
                <w:szCs w:val="14"/>
              </w:rPr>
              <w:t xml:space="preserve">. </w:t>
            </w:r>
          </w:p>
          <w:p w:rsidR="005100BC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Art. 5, </w:t>
            </w:r>
            <w:r w:rsidR="00014563"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52, 67 </w:t>
            </w:r>
            <w:proofErr w:type="spellStart"/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Fracc</w:t>
            </w:r>
            <w:proofErr w:type="spellEnd"/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. I</w:t>
            </w: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 inciso A de l</w:t>
            </w:r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a Constitución Política del Estado de Veracruz</w:t>
            </w:r>
            <w:r w:rsidR="002B24EA"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 de Ignacio de la Llave</w:t>
            </w:r>
            <w:r w:rsidR="005100BC" w:rsidRPr="00B44647">
              <w:rPr>
                <w:rFonts w:ascii="Neo Sans Pro" w:hAnsi="Neo Sans Pro"/>
                <w:color w:val="auto"/>
                <w:sz w:val="14"/>
                <w:szCs w:val="14"/>
              </w:rPr>
              <w:t>.</w:t>
            </w:r>
          </w:p>
          <w:p w:rsidR="005100BC" w:rsidRPr="00B44647" w:rsidRDefault="005100BC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5, 6, 7,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15 </w:t>
            </w:r>
            <w:proofErr w:type="spellStart"/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IX, 38 </w:t>
            </w:r>
            <w:proofErr w:type="spellStart"/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="00A1665F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I inciso b) y c) de la Ley Orgánica de la Fiscalía General del Estado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de Veracruz</w:t>
            </w:r>
            <w:r w:rsidR="009B4D05" w:rsidRPr="00B44647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</w:t>
            </w:r>
          </w:p>
          <w:p w:rsidR="005100BC" w:rsidRPr="00B44647" w:rsidRDefault="00A1665F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Art. 3 Apartado A</w:t>
            </w:r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proofErr w:type="spellStart"/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>Fracc</w:t>
            </w:r>
            <w:proofErr w:type="spellEnd"/>
            <w:r w:rsidR="005100BC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. III, 45, 46, 47, 51 y 56 del Reglamento de la Ley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534C07" w:rsidRPr="00B44647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B44647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Pr="00B44647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2.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 xml:space="preserve">Comparecencia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voluntaria </w:t>
            </w:r>
            <w:r w:rsidR="0001759E" w:rsidRPr="00B44647">
              <w:rPr>
                <w:rFonts w:ascii="Neo Sans Pro" w:hAnsi="Neo Sans Pro"/>
                <w:sz w:val="16"/>
                <w:szCs w:val="16"/>
              </w:rPr>
              <w:t>o escrito de denuncia.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67585" w:rsidP="0056758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 xml:space="preserve">3. 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Documentales 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públicas</w:t>
            </w:r>
            <w:r w:rsidR="00EA1741" w:rsidRPr="00B44647">
              <w:rPr>
                <w:rFonts w:ascii="Neo Sans Pro" w:hAnsi="Neo Sans Pro"/>
                <w:sz w:val="16"/>
                <w:szCs w:val="16"/>
              </w:rPr>
              <w:t xml:space="preserve"> o privadas que den soporte a la denuncia o querella</w:t>
            </w:r>
            <w:r w:rsidR="00014563" w:rsidRPr="00B44647">
              <w:rPr>
                <w:rFonts w:ascii="Neo Sans Pro" w:hAnsi="Neo Sans Pro"/>
                <w:sz w:val="16"/>
                <w:szCs w:val="16"/>
              </w:rPr>
              <w:t>. 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B4464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44647" w:rsidTr="00B44647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B44647" w:rsidTr="00B44647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B44647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373A79" w:rsidRPr="00B44647" w:rsidRDefault="00373A79" w:rsidP="00373A79">
            <w:pPr>
              <w:jc w:val="center"/>
              <w:rPr>
                <w:rFonts w:ascii="Neo Sans Pro" w:hAnsi="Neo Sans Pro"/>
                <w:bCs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 xml:space="preserve">8 Fiscalías Itinerantes ubicadas en: Huayacocotla, Chicontepec, Papantla, Orizaba, Zongolica, San Andrés Tuxtla, </w:t>
            </w:r>
            <w:proofErr w:type="spellStart"/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>Uxpanapa</w:t>
            </w:r>
            <w:proofErr w:type="spellEnd"/>
            <w:r w:rsidRPr="00B44647">
              <w:rPr>
                <w:rFonts w:ascii="Neo Sans Pro" w:hAnsi="Neo Sans Pro"/>
                <w:bCs/>
                <w:color w:val="auto"/>
                <w:sz w:val="14"/>
                <w:szCs w:val="14"/>
              </w:rPr>
              <w:t xml:space="preserve"> y Tantoyuca. 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014563"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5100BC" w:rsidRPr="00B44647" w:rsidTr="00B44647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B44647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014563" w:rsidRPr="00B44647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B44647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B44647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B44647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B44647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B44647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B44647" w:rsidTr="00B44647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B44647" w:rsidTr="00B44647">
        <w:trPr>
          <w:cantSplit/>
          <w:trHeight w:val="120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B44647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argo del responsab</w:t>
            </w:r>
            <w:bookmarkStart w:id="0" w:name="_GoBack"/>
            <w:bookmarkEnd w:id="0"/>
            <w:r w:rsidR="005100BC"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B44647" w:rsidTr="00B44647">
        <w:trPr>
          <w:cantSplit/>
          <w:trHeight w:val="955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CF6773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color w:val="auto"/>
                <w:sz w:val="14"/>
                <w:szCs w:val="14"/>
              </w:rPr>
              <w:t xml:space="preserve">Fiscal Auxiliar de la Fiscalía Coordinadora Especializada en Asuntos Indígenas y de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01759E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Circuito </w:t>
            </w:r>
            <w:proofErr w:type="spellStart"/>
            <w:r w:rsidRPr="00B44647">
              <w:rPr>
                <w:rFonts w:ascii="Neo Sans Pro" w:hAnsi="Neo Sans Pro"/>
                <w:bCs/>
                <w:sz w:val="14"/>
                <w:szCs w:val="14"/>
              </w:rPr>
              <w:t>Guízar</w:t>
            </w:r>
            <w:proofErr w:type="spellEnd"/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9B4D05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Lunes a v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iernes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de 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9:00 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>a</w:t>
            </w:r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15:00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>hrs</w:t>
            </w:r>
            <w:proofErr w:type="spellEnd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. y de 18:00 a 21:00 </w:t>
            </w:r>
            <w:proofErr w:type="spellStart"/>
            <w:r w:rsidR="00014563" w:rsidRPr="00B44647">
              <w:rPr>
                <w:rFonts w:ascii="Neo Sans Pro" w:hAnsi="Neo Sans Pro"/>
                <w:bCs/>
                <w:sz w:val="14"/>
                <w:szCs w:val="14"/>
              </w:rPr>
              <w:t>h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rs</w:t>
            </w:r>
            <w:proofErr w:type="spellEnd"/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01759E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01 (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>228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>)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84161</w:t>
            </w: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70Ext. 3001 y</w:t>
            </w:r>
            <w:r w:rsidR="005100BC" w:rsidRPr="00B44647">
              <w:rPr>
                <w:rFonts w:ascii="Neo Sans Pro" w:hAnsi="Neo Sans Pro"/>
                <w:bCs/>
                <w:sz w:val="14"/>
                <w:szCs w:val="14"/>
              </w:rPr>
              <w:t xml:space="preserve"> 3002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Cs/>
                <w:color w:val="auto"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fiscaliaasuntosindigenas@hotmail.com</w:t>
            </w:r>
          </w:p>
        </w:tc>
      </w:tr>
      <w:tr w:rsidR="00FE08BB" w:rsidRPr="00B44647" w:rsidTr="00B44647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B44647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B44647" w:rsidP="0001759E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014563" w:rsidP="009B4D05">
            <w:pPr>
              <w:jc w:val="both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 xml:space="preserve">De 9:00 a 18:00 </w:t>
            </w:r>
            <w:proofErr w:type="spellStart"/>
            <w:r w:rsidRPr="00B44647">
              <w:rPr>
                <w:rFonts w:ascii="Neo Sans Pro" w:hAnsi="Neo Sans Pro"/>
                <w:bCs/>
                <w:sz w:val="14"/>
                <w:szCs w:val="14"/>
              </w:rPr>
              <w:t>h</w:t>
            </w:r>
            <w:r w:rsidR="00FE08BB" w:rsidRPr="00B44647">
              <w:rPr>
                <w:rFonts w:ascii="Neo Sans Pro" w:hAnsi="Neo Sans Pro"/>
                <w:bCs/>
                <w:sz w:val="14"/>
                <w:szCs w:val="14"/>
              </w:rPr>
              <w:t>rs</w:t>
            </w:r>
            <w:proofErr w:type="spellEnd"/>
            <w:r w:rsidR="00FE08BB" w:rsidRPr="00B44647">
              <w:rPr>
                <w:rFonts w:ascii="Neo Sans Pro" w:hAnsi="Neo Sans Pro"/>
                <w:bCs/>
                <w:sz w:val="14"/>
                <w:szCs w:val="1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44647" w:rsidRDefault="00FE08BB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44647">
              <w:rPr>
                <w:rFonts w:ascii="Neo Sans Pro" w:hAnsi="Neo Sans Pro"/>
                <w:bCs/>
                <w:sz w:val="14"/>
                <w:szCs w:val="14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102691" w:rsidRDefault="00102691" w:rsidP="002907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02691">
              <w:rPr>
                <w:rFonts w:ascii="Neo Sans Pro" w:hAnsi="Neo Sans Pro"/>
                <w:bCs/>
                <w:sz w:val="14"/>
                <w:szCs w:val="14"/>
              </w:rPr>
              <w:t>responsabilidades@veracruz.gob.mx</w:t>
            </w:r>
          </w:p>
        </w:tc>
      </w:tr>
      <w:tr w:rsidR="005100BC" w:rsidRPr="00B44647" w:rsidTr="00B44647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4464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B44647" w:rsidTr="00B44647">
        <w:trPr>
          <w:cantSplit/>
          <w:trHeight w:val="447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44647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44647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05" w:rsidRDefault="00C45B05" w:rsidP="008B2256">
      <w:r>
        <w:separator/>
      </w:r>
    </w:p>
  </w:endnote>
  <w:endnote w:type="continuationSeparator" w:id="0">
    <w:p w:rsidR="00C45B05" w:rsidRDefault="00C45B05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05" w:rsidRDefault="00C45B05" w:rsidP="008B2256">
      <w:r>
        <w:separator/>
      </w:r>
    </w:p>
  </w:footnote>
  <w:footnote w:type="continuationSeparator" w:id="0">
    <w:p w:rsidR="00C45B05" w:rsidRDefault="00C45B05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B44647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6DB460F2" wp14:editId="36BA053C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7" w:rsidRDefault="00B44647" w:rsidP="00B4464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7" w:rsidRDefault="00B44647" w:rsidP="00B4464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44647" w:rsidRDefault="00B44647" w:rsidP="00B446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44647" w:rsidRDefault="00B44647" w:rsidP="00B4464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44647" w:rsidRDefault="00B44647" w:rsidP="00B4464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44647" w:rsidRDefault="00B44647" w:rsidP="00B44647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C1167B"/>
    <w:multiLevelType w:val="hybridMultilevel"/>
    <w:tmpl w:val="D3C0EB4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24CD"/>
    <w:multiLevelType w:val="hybridMultilevel"/>
    <w:tmpl w:val="96D044B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512843"/>
    <w:multiLevelType w:val="hybridMultilevel"/>
    <w:tmpl w:val="DE9A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14563"/>
    <w:rsid w:val="0001759E"/>
    <w:rsid w:val="00102691"/>
    <w:rsid w:val="00120D80"/>
    <w:rsid w:val="001649A7"/>
    <w:rsid w:val="001D61C4"/>
    <w:rsid w:val="002053ED"/>
    <w:rsid w:val="002B24EA"/>
    <w:rsid w:val="002D3642"/>
    <w:rsid w:val="003157E2"/>
    <w:rsid w:val="00373A79"/>
    <w:rsid w:val="00393B92"/>
    <w:rsid w:val="003B4C33"/>
    <w:rsid w:val="003B5042"/>
    <w:rsid w:val="0049488C"/>
    <w:rsid w:val="004E5D66"/>
    <w:rsid w:val="004F77D7"/>
    <w:rsid w:val="0050380E"/>
    <w:rsid w:val="005100BC"/>
    <w:rsid w:val="00534C07"/>
    <w:rsid w:val="005369AD"/>
    <w:rsid w:val="005400ED"/>
    <w:rsid w:val="00567585"/>
    <w:rsid w:val="005A24EE"/>
    <w:rsid w:val="005B6BC8"/>
    <w:rsid w:val="005C7BD8"/>
    <w:rsid w:val="006241B3"/>
    <w:rsid w:val="006C3942"/>
    <w:rsid w:val="006E1544"/>
    <w:rsid w:val="007377AA"/>
    <w:rsid w:val="00753750"/>
    <w:rsid w:val="00786906"/>
    <w:rsid w:val="007929AD"/>
    <w:rsid w:val="007D144F"/>
    <w:rsid w:val="008B106B"/>
    <w:rsid w:val="008B2256"/>
    <w:rsid w:val="008B4EAA"/>
    <w:rsid w:val="00912088"/>
    <w:rsid w:val="00972E16"/>
    <w:rsid w:val="00985174"/>
    <w:rsid w:val="009B4D05"/>
    <w:rsid w:val="009F7DCE"/>
    <w:rsid w:val="00A1665F"/>
    <w:rsid w:val="00A86E08"/>
    <w:rsid w:val="00A94D62"/>
    <w:rsid w:val="00AB081C"/>
    <w:rsid w:val="00AB1137"/>
    <w:rsid w:val="00AD2E33"/>
    <w:rsid w:val="00AD4883"/>
    <w:rsid w:val="00B1173A"/>
    <w:rsid w:val="00B17744"/>
    <w:rsid w:val="00B44647"/>
    <w:rsid w:val="00B7514C"/>
    <w:rsid w:val="00BF2DEC"/>
    <w:rsid w:val="00C45B05"/>
    <w:rsid w:val="00C6455D"/>
    <w:rsid w:val="00C71D96"/>
    <w:rsid w:val="00C733D0"/>
    <w:rsid w:val="00C934FA"/>
    <w:rsid w:val="00CC6ADA"/>
    <w:rsid w:val="00CF6773"/>
    <w:rsid w:val="00E2513C"/>
    <w:rsid w:val="00E33270"/>
    <w:rsid w:val="00E94009"/>
    <w:rsid w:val="00EA1741"/>
    <w:rsid w:val="00EC1705"/>
    <w:rsid w:val="00F8044B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6BC0-3AC8-410C-B493-303F54F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2016-10-10T19:35:00Z</cp:lastPrinted>
  <dcterms:created xsi:type="dcterms:W3CDTF">2017-01-10T17:43:00Z</dcterms:created>
  <dcterms:modified xsi:type="dcterms:W3CDTF">2018-07-11T15:38:00Z</dcterms:modified>
  <dc:language>es-MX</dc:language>
</cp:coreProperties>
</file>